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4C" w:rsidRDefault="00FC554C" w:rsidP="00727E4D">
      <w:pPr>
        <w:rPr>
          <w:b/>
          <w:bCs/>
          <w:sz w:val="36"/>
          <w:szCs w:val="36"/>
        </w:rPr>
      </w:pPr>
      <w:r w:rsidRPr="00E27D28">
        <w:t xml:space="preserve">Fundacja Rodziny Staraków </w:t>
      </w:r>
      <w:r>
        <w:t xml:space="preserve">zaprasza na otwarcie wystawy w Spectra Art Space. Tym razem mamy przyjemność gościć jeden z najciekawszych państwowych zbiorów sztuki współczesnej – szczecińską Zachętę Sztuki Współczesnej. Wychodząc naprzeciw potrzebie Zachęty poszukiwania interesujących, nieoczywistych miejsc ekspozycyjnych z entuzjazmem podjęliśmy wyzwanie zaprezentowania wyboru z kolekcji w naszej przestrzeni przy ul. Bobrowieckiej 6 w Warszawie. </w:t>
      </w:r>
    </w:p>
    <w:p w:rsidR="00FC554C" w:rsidRPr="00DD1C74" w:rsidRDefault="00FC554C" w:rsidP="00DD1C74">
      <w:pPr>
        <w:spacing w:before="100" w:beforeAutospacing="1" w:after="100" w:afterAutospacing="1"/>
        <w:rPr>
          <w:b/>
          <w:bCs/>
        </w:rPr>
      </w:pPr>
      <w:r>
        <w:rPr>
          <w:b/>
          <w:bCs/>
          <w:sz w:val="36"/>
          <w:szCs w:val="36"/>
        </w:rPr>
        <w:t>ART</w:t>
      </w:r>
      <w:r w:rsidRPr="00A80F06">
        <w:rPr>
          <w:b/>
          <w:bCs/>
          <w:sz w:val="36"/>
          <w:szCs w:val="36"/>
        </w:rPr>
        <w:t xml:space="preserve"> MUST BE </w:t>
      </w:r>
      <w:r w:rsidRPr="00A80F06">
        <w:rPr>
          <w:rStyle w:val="hps"/>
          <w:b/>
          <w:bCs/>
          <w:sz w:val="36"/>
          <w:szCs w:val="36"/>
        </w:rPr>
        <w:t>BEAUTIFUL</w:t>
      </w:r>
      <w:r w:rsidRPr="00727E4D"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br/>
      </w:r>
      <w:r w:rsidRPr="00727E4D">
        <w:t>wystawa kolekcji Zachęty Sztuki Współczesnej w</w:t>
      </w:r>
      <w:r w:rsidRPr="00727E4D">
        <w:rPr>
          <w:i/>
          <w:iCs/>
        </w:rPr>
        <w:t xml:space="preserve"> </w:t>
      </w:r>
      <w:r w:rsidRPr="00727E4D">
        <w:t>Szczecinie</w:t>
      </w:r>
      <w:r>
        <w:br/>
        <w:t>28.06.2013 – 14.09.2013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3E6739">
        <w:t>ul. Bobrowiecka 6 w Warszawie</w:t>
      </w:r>
    </w:p>
    <w:p w:rsidR="00FC554C" w:rsidRPr="00727E4D" w:rsidRDefault="00FC554C" w:rsidP="00727E4D">
      <w:r>
        <w:t>A</w:t>
      </w:r>
      <w:r w:rsidRPr="00727E4D">
        <w:t>rtyści: Izabella Gustowska, Maciej Kurak, Kamil Kus</w:t>
      </w:r>
      <w:r>
        <w:t>k</w:t>
      </w:r>
      <w:r w:rsidRPr="00727E4D">
        <w:t>owski, Natalia LL,  Agata Michowska,  Johan Muyle, Hanna Nowicka, Anna Orlikowska,  Zygmunt Rytka, Aleksandra Ska, Krzysztof Sołowiej, Monika Wiechowska</w:t>
      </w:r>
    </w:p>
    <w:p w:rsidR="00FC554C" w:rsidRPr="00727E4D" w:rsidRDefault="00FC554C" w:rsidP="00727E4D">
      <w:r w:rsidRPr="00727E4D">
        <w:t xml:space="preserve">kuratorki: Aneta Muszyńska, Agata Zbylut </w:t>
      </w:r>
    </w:p>
    <w:p w:rsidR="00FC554C" w:rsidRPr="00E27D28" w:rsidRDefault="00FC554C" w:rsidP="00D63786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E27D28">
        <w:rPr>
          <w:i/>
          <w:iCs/>
          <w:sz w:val="20"/>
          <w:szCs w:val="20"/>
        </w:rPr>
        <w:t xml:space="preserve">Stowarzyszenie Zachęty Sztuki Współczesnej zostało zarejestrowane 17 listopada 2004 roku. Impulsem do jego zawiązania był Narodowy Program Kultury "Znaki Czasu" ogłoszony w marcu 2004 r. przez pana Waldemara Dąbrowskiego, Ministra Kultury. </w:t>
      </w:r>
      <w:r>
        <w:rPr>
          <w:i/>
          <w:iCs/>
          <w:sz w:val="20"/>
          <w:szCs w:val="20"/>
        </w:rPr>
        <w:br/>
      </w:r>
      <w:r w:rsidRPr="00E27D28">
        <w:rPr>
          <w:i/>
          <w:iCs/>
          <w:sz w:val="20"/>
          <w:szCs w:val="20"/>
        </w:rPr>
        <w:t>Przez ponad osiem lat działalności Stowarzyszenia zgromadziliśmy imponujący zbiór ponad 200 dzieł, który jest systematycznie rozbudowywany dzięki wsparciu Ministerstwa Kultury i Dziedzictwa Narodowego i samorządów lokalnych, zwłaszcza Urzędu Marszałkowskiego Województwa Zachodniopomorskiego. W opinii krytyków i historyków sztuki podsumowujących Narodowy Pro</w:t>
      </w:r>
      <w:r>
        <w:rPr>
          <w:i/>
          <w:iCs/>
          <w:sz w:val="20"/>
          <w:szCs w:val="20"/>
        </w:rPr>
        <w:t xml:space="preserve">gram Kultury „Znaki Czasu” </w:t>
      </w:r>
      <w:r w:rsidRPr="00E27D28">
        <w:rPr>
          <w:i/>
          <w:iCs/>
          <w:sz w:val="20"/>
          <w:szCs w:val="20"/>
        </w:rPr>
        <w:t xml:space="preserve">właśnie w Szczecinie program został przeprowadzony niezwykle efektywnie. Na bazie Kolekcji powstaje szereg działań promocyjnych i edukacyjnych. Inspirują nas zwłaszcza spotkania z widzami w przestrzeniach nietypowych: kościołach, biurowcach i przestrzeni publicznej. </w:t>
      </w:r>
    </w:p>
    <w:p w:rsidR="00FC554C" w:rsidRDefault="00FC554C" w:rsidP="00D63786">
      <w:pPr>
        <w:spacing w:before="100" w:beforeAutospacing="1" w:after="100" w:afterAutospacing="1"/>
        <w:outlineLvl w:val="1"/>
        <w:rPr>
          <w:sz w:val="20"/>
          <w:szCs w:val="20"/>
        </w:rPr>
      </w:pPr>
      <w:r w:rsidRPr="002B59B7">
        <w:rPr>
          <w:b/>
          <w:bCs/>
          <w:sz w:val="20"/>
          <w:szCs w:val="20"/>
        </w:rPr>
        <w:t>dr hab. Agata Zbylut</w:t>
      </w:r>
      <w:r w:rsidRPr="002B59B7">
        <w:rPr>
          <w:sz w:val="20"/>
          <w:szCs w:val="20"/>
        </w:rPr>
        <w:br/>
        <w:t xml:space="preserve">Prezes </w:t>
      </w:r>
      <w:r>
        <w:rPr>
          <w:sz w:val="20"/>
          <w:szCs w:val="20"/>
        </w:rPr>
        <w:t xml:space="preserve">Stowarzyszenia </w:t>
      </w:r>
      <w:r w:rsidRPr="002B59B7">
        <w:rPr>
          <w:sz w:val="20"/>
          <w:szCs w:val="20"/>
        </w:rPr>
        <w:t>Zachęty Sztuki Współczesnej</w:t>
      </w:r>
      <w:r>
        <w:rPr>
          <w:sz w:val="20"/>
          <w:szCs w:val="20"/>
        </w:rPr>
        <w:t xml:space="preserve"> w Szczecinie</w:t>
      </w:r>
    </w:p>
    <w:p w:rsidR="00FC554C" w:rsidRDefault="00FC554C" w:rsidP="00D63786">
      <w:pPr>
        <w:spacing w:before="100" w:beforeAutospacing="1" w:after="100" w:afterAutospacing="1"/>
        <w:outlineLvl w:val="1"/>
      </w:pPr>
      <w:r w:rsidRPr="001E71CE">
        <w:rPr>
          <w:noProof/>
          <w:sz w:val="20"/>
          <w:szCs w:val="20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logo_Zacheta_black.jpg" style="width:105pt;height:30.75pt;visibility:visible">
            <v:imagedata r:id="rId4" o:title=""/>
          </v:shape>
        </w:pict>
      </w:r>
      <w:r w:rsidRPr="001431B8">
        <w:t xml:space="preserve"> </w:t>
      </w:r>
    </w:p>
    <w:p w:rsidR="00FC554C" w:rsidRPr="001431B8" w:rsidRDefault="00FC554C" w:rsidP="00D63786">
      <w:pPr>
        <w:spacing w:before="100" w:beforeAutospacing="1" w:after="100" w:afterAutospacing="1"/>
        <w:outlineLvl w:val="1"/>
        <w:rPr>
          <w:sz w:val="18"/>
          <w:szCs w:val="18"/>
        </w:rPr>
      </w:pPr>
      <w:r w:rsidRPr="001431B8">
        <w:rPr>
          <w:sz w:val="18"/>
          <w:szCs w:val="18"/>
        </w:rPr>
        <w:t>Kolekcja Regionalna Zachęty Sztuki Współczesnej w Szczecinie powstaje dzięki wsparciu Ministerstwa Kultury i Dziedzictwa Narodowego i Województwa Zachodniopomorskiego.</w:t>
      </w:r>
    </w:p>
    <w:p w:rsidR="00FC554C" w:rsidRPr="00316067" w:rsidRDefault="00FC554C" w:rsidP="00D63786">
      <w:pPr>
        <w:spacing w:before="100" w:beforeAutospacing="1" w:after="100" w:afterAutospacing="1"/>
        <w:outlineLvl w:val="1"/>
        <w:rPr>
          <w:b/>
          <w:bCs/>
          <w:color w:val="FF0000"/>
          <w:sz w:val="20"/>
          <w:szCs w:val="20"/>
        </w:rPr>
      </w:pPr>
    </w:p>
    <w:p w:rsidR="00FC554C" w:rsidRDefault="00FC554C" w:rsidP="008F171B">
      <w:pPr>
        <w:rPr>
          <w:rStyle w:val="hps"/>
          <w:lang w:val="en-US"/>
        </w:rPr>
      </w:pPr>
    </w:p>
    <w:p w:rsidR="00FC554C" w:rsidRDefault="00FC554C" w:rsidP="008F171B">
      <w:pPr>
        <w:rPr>
          <w:rStyle w:val="hps"/>
          <w:lang w:val="en-US"/>
        </w:rPr>
      </w:pPr>
    </w:p>
    <w:p w:rsidR="00FC554C" w:rsidRDefault="00FC554C" w:rsidP="008F171B">
      <w:pPr>
        <w:rPr>
          <w:rStyle w:val="hps"/>
          <w:lang w:val="en-US"/>
        </w:rPr>
      </w:pPr>
    </w:p>
    <w:p w:rsidR="00FC554C" w:rsidRDefault="00FC554C" w:rsidP="008F171B">
      <w:pPr>
        <w:rPr>
          <w:rStyle w:val="hps"/>
          <w:lang w:val="en-US"/>
        </w:rPr>
      </w:pPr>
    </w:p>
    <w:p w:rsidR="00FC554C" w:rsidRDefault="00FC554C" w:rsidP="008F171B">
      <w:pPr>
        <w:rPr>
          <w:rStyle w:val="hps"/>
          <w:lang w:val="en-US"/>
        </w:rPr>
      </w:pPr>
    </w:p>
    <w:p w:rsidR="00FC554C" w:rsidRDefault="00FC554C" w:rsidP="008F171B">
      <w:pPr>
        <w:rPr>
          <w:rStyle w:val="hps"/>
          <w:lang w:val="en-US"/>
        </w:rPr>
      </w:pPr>
    </w:p>
    <w:p w:rsidR="00FC554C" w:rsidRDefault="00FC554C" w:rsidP="008F171B">
      <w:pPr>
        <w:rPr>
          <w:rStyle w:val="hps"/>
          <w:lang w:val="en-US"/>
        </w:rPr>
      </w:pPr>
    </w:p>
    <w:p w:rsidR="00FC554C" w:rsidRPr="008F171B" w:rsidRDefault="00FC554C" w:rsidP="008F171B">
      <w:pPr>
        <w:rPr>
          <w:b/>
          <w:bCs/>
          <w:sz w:val="36"/>
          <w:szCs w:val="36"/>
          <w:lang w:val="en-US"/>
        </w:rPr>
      </w:pPr>
      <w:r w:rsidRPr="00A80F06">
        <w:rPr>
          <w:rStyle w:val="hps"/>
          <w:lang w:val="en-US"/>
        </w:rPr>
        <w:t>Starak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Family Foundation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invites to the opening of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the next exhibition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in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Spectra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Art Space</w:t>
      </w:r>
      <w:r w:rsidRPr="00A80F06">
        <w:rPr>
          <w:lang w:val="en-US"/>
        </w:rPr>
        <w:t xml:space="preserve">. </w:t>
      </w:r>
      <w:r w:rsidRPr="00A80F06">
        <w:rPr>
          <w:rStyle w:val="hps"/>
          <w:lang w:val="en-US"/>
        </w:rPr>
        <w:t>This time,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we are pleased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to host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one of the most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interesting public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collections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of contemporary art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–</w:t>
      </w:r>
      <w:r w:rsidRPr="00A80F06">
        <w:rPr>
          <w:lang w:val="en-US"/>
        </w:rPr>
        <w:t xml:space="preserve"> Zachęta - </w:t>
      </w:r>
      <w:r w:rsidRPr="00A80F06">
        <w:rPr>
          <w:rStyle w:val="hps"/>
          <w:lang w:val="en-US"/>
        </w:rPr>
        <w:t>Contemporary Art Gallery in Szczecin.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To meet the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need of Zachęta for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searching an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interesting</w:t>
      </w:r>
      <w:r w:rsidRPr="00A80F06">
        <w:rPr>
          <w:lang w:val="en-US"/>
        </w:rPr>
        <w:t xml:space="preserve">, </w:t>
      </w:r>
      <w:r w:rsidRPr="00A80F06">
        <w:rPr>
          <w:rStyle w:val="hps"/>
          <w:lang w:val="en-US"/>
        </w:rPr>
        <w:t>non-obvious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places</w:t>
      </w:r>
      <w:r w:rsidRPr="00A80F06">
        <w:rPr>
          <w:lang w:val="en-US"/>
        </w:rPr>
        <w:t xml:space="preserve"> for </w:t>
      </w:r>
      <w:r w:rsidRPr="00A80F06">
        <w:rPr>
          <w:rStyle w:val="hps"/>
          <w:lang w:val="en-US"/>
        </w:rPr>
        <w:t>exhibitions, we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enthusiastically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took up the challenge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of presenting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the selection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of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the collection in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our space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at ul.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Bobrowiecka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6</w:t>
      </w:r>
      <w:r w:rsidRPr="00A80F06">
        <w:rPr>
          <w:lang w:val="en-US"/>
        </w:rPr>
        <w:t xml:space="preserve"> </w:t>
      </w:r>
      <w:r w:rsidRPr="00A80F06">
        <w:rPr>
          <w:rStyle w:val="hps"/>
          <w:lang w:val="en-US"/>
        </w:rPr>
        <w:t>in Warsaw.</w:t>
      </w:r>
    </w:p>
    <w:p w:rsidR="00FC554C" w:rsidRPr="00DD1C74" w:rsidRDefault="00FC554C" w:rsidP="00DD1C74">
      <w:pPr>
        <w:spacing w:before="100" w:beforeAutospacing="1" w:after="100" w:afterAutospacing="1"/>
        <w:rPr>
          <w:b/>
          <w:bCs/>
          <w:lang w:val="en-US"/>
        </w:rPr>
      </w:pPr>
      <w:r w:rsidRPr="00DD1C74">
        <w:rPr>
          <w:b/>
          <w:bCs/>
          <w:sz w:val="36"/>
          <w:szCs w:val="36"/>
          <w:lang w:val="en-US"/>
        </w:rPr>
        <w:t>ART MUST BE BEAUTIFUL</w:t>
      </w:r>
      <w:r w:rsidRPr="008F171B">
        <w:rPr>
          <w:sz w:val="20"/>
          <w:szCs w:val="20"/>
          <w:lang w:val="en-US"/>
        </w:rPr>
        <w:t xml:space="preserve"> </w:t>
      </w:r>
      <w:r w:rsidRPr="008F171B">
        <w:rPr>
          <w:sz w:val="20"/>
          <w:szCs w:val="20"/>
          <w:lang w:val="en-US"/>
        </w:rPr>
        <w:br/>
      </w:r>
      <w:r w:rsidRPr="00DD1C74">
        <w:rPr>
          <w:lang w:val="en-US"/>
        </w:rPr>
        <w:t>Collection of Zachęta – Contemporary Art Gallery in S</w:t>
      </w:r>
      <w:r>
        <w:rPr>
          <w:lang w:val="en-US"/>
        </w:rPr>
        <w:t>zczecin</w:t>
      </w:r>
      <w:r>
        <w:rPr>
          <w:lang w:val="en-US"/>
        </w:rPr>
        <w:br/>
        <w:t>28.06.2013 – 14.09.2013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br/>
      </w:r>
      <w:r w:rsidRPr="003E6739">
        <w:rPr>
          <w:lang w:val="en-US"/>
        </w:rPr>
        <w:t>Bobrowiecka 6 Str. Warsaw</w:t>
      </w:r>
    </w:p>
    <w:p w:rsidR="00FC554C" w:rsidRPr="00DD1C74" w:rsidRDefault="00FC554C" w:rsidP="00D63786">
      <w:pPr>
        <w:spacing w:before="100" w:beforeAutospacing="1" w:after="100" w:afterAutospacing="1"/>
        <w:outlineLvl w:val="1"/>
        <w:rPr>
          <w:lang w:val="en-US"/>
        </w:rPr>
      </w:pPr>
    </w:p>
    <w:p w:rsidR="00FC554C" w:rsidRPr="00316067" w:rsidRDefault="00FC554C" w:rsidP="008F171B">
      <w:pPr>
        <w:rPr>
          <w:lang w:val="en-US"/>
        </w:rPr>
      </w:pPr>
      <w:r w:rsidRPr="00316067">
        <w:rPr>
          <w:lang w:val="en-US"/>
        </w:rPr>
        <w:t>Artists: Izabella Gustowska, Maciej Kurak, Kamil Kuskowski, Natalia LL,  Agata Michowska,  Johan Muyle, Hanna Nowicka, Anna Orlikowska,  Zygmunt Rytka, Aleksandra Ska, Krzysztof Sołowiej, Monika Wiechowska</w:t>
      </w:r>
    </w:p>
    <w:p w:rsidR="00FC554C" w:rsidRPr="00DD1C74" w:rsidRDefault="00FC554C" w:rsidP="008F171B">
      <w:pPr>
        <w:rPr>
          <w:lang w:val="en-US"/>
        </w:rPr>
      </w:pPr>
      <w:r w:rsidRPr="00DD1C74">
        <w:rPr>
          <w:sz w:val="20"/>
          <w:szCs w:val="20"/>
          <w:lang w:val="en-US"/>
        </w:rPr>
        <w:t xml:space="preserve">Curators: </w:t>
      </w:r>
      <w:r w:rsidRPr="00DD1C74">
        <w:rPr>
          <w:lang w:val="en-US"/>
        </w:rPr>
        <w:t xml:space="preserve">Aneta Muszyńska, Agata Zbylut </w:t>
      </w:r>
    </w:p>
    <w:p w:rsidR="00FC554C" w:rsidRPr="00A80F06" w:rsidRDefault="00FC554C" w:rsidP="00D63786">
      <w:pPr>
        <w:spacing w:before="100" w:beforeAutospacing="1" w:after="100" w:afterAutospacing="1"/>
        <w:outlineLvl w:val="1"/>
        <w:rPr>
          <w:i/>
          <w:iCs/>
          <w:sz w:val="20"/>
          <w:szCs w:val="20"/>
          <w:lang w:val="en-US"/>
        </w:rPr>
      </w:pPr>
      <w:r w:rsidRPr="00A80F06">
        <w:rPr>
          <w:rStyle w:val="hpsalt-edited"/>
          <w:i/>
          <w:iCs/>
          <w:sz w:val="20"/>
          <w:szCs w:val="20"/>
          <w:lang w:val="en-US"/>
        </w:rPr>
        <w:t>Association of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alt-edited"/>
          <w:i/>
          <w:iCs/>
          <w:sz w:val="20"/>
          <w:szCs w:val="20"/>
          <w:lang w:val="en-US"/>
        </w:rPr>
        <w:t xml:space="preserve">Zachęta </w:t>
      </w:r>
      <w:r w:rsidRPr="00A80F06">
        <w:rPr>
          <w:i/>
          <w:iCs/>
          <w:sz w:val="20"/>
          <w:szCs w:val="20"/>
          <w:lang w:val="en-US"/>
        </w:rPr>
        <w:t xml:space="preserve">- </w:t>
      </w:r>
      <w:r w:rsidRPr="00A80F06">
        <w:rPr>
          <w:rStyle w:val="hps"/>
          <w:i/>
          <w:iCs/>
          <w:sz w:val="20"/>
          <w:szCs w:val="20"/>
          <w:lang w:val="en-US"/>
        </w:rPr>
        <w:t>Contemporary Art</w:t>
      </w:r>
      <w:r w:rsidRPr="00A80F06">
        <w:rPr>
          <w:i/>
          <w:iCs/>
          <w:sz w:val="20"/>
          <w:szCs w:val="20"/>
          <w:lang w:val="en-US"/>
        </w:rPr>
        <w:t xml:space="preserve"> Gallery </w:t>
      </w:r>
      <w:r w:rsidRPr="00A80F06">
        <w:rPr>
          <w:rStyle w:val="hpsalt-edited"/>
          <w:i/>
          <w:iCs/>
          <w:sz w:val="20"/>
          <w:szCs w:val="20"/>
          <w:lang w:val="en-US"/>
        </w:rPr>
        <w:t>was registered</w:t>
      </w:r>
      <w:r w:rsidRPr="00A80F06">
        <w:rPr>
          <w:i/>
          <w:iCs/>
          <w:sz w:val="20"/>
          <w:szCs w:val="20"/>
          <w:lang w:val="en-US"/>
        </w:rPr>
        <w:t xml:space="preserve"> on </w:t>
      </w:r>
      <w:r w:rsidRPr="00A80F06">
        <w:rPr>
          <w:rStyle w:val="hpsalt-edited"/>
          <w:i/>
          <w:iCs/>
          <w:sz w:val="20"/>
          <w:szCs w:val="20"/>
          <w:lang w:val="en-US"/>
        </w:rPr>
        <w:t>17th November 2004.</w:t>
      </w:r>
      <w:r w:rsidRPr="00A80F06">
        <w:rPr>
          <w:i/>
          <w:iCs/>
          <w:sz w:val="20"/>
          <w:szCs w:val="20"/>
          <w:lang w:val="en-US"/>
        </w:rPr>
        <w:t xml:space="preserve"> The i</w:t>
      </w:r>
      <w:r w:rsidRPr="00A80F06">
        <w:rPr>
          <w:rStyle w:val="hpsalt-edited"/>
          <w:i/>
          <w:iCs/>
          <w:sz w:val="20"/>
          <w:szCs w:val="20"/>
          <w:lang w:val="en-US"/>
        </w:rPr>
        <w:t>mpulse for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its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founding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was the National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atn"/>
          <w:i/>
          <w:iCs/>
          <w:sz w:val="20"/>
          <w:szCs w:val="20"/>
          <w:lang w:val="en-US"/>
        </w:rPr>
        <w:t>Culture Programme "</w:t>
      </w:r>
      <w:r w:rsidRPr="00A80F06">
        <w:rPr>
          <w:i/>
          <w:iCs/>
          <w:sz w:val="20"/>
          <w:szCs w:val="20"/>
          <w:lang w:val="en-US"/>
        </w:rPr>
        <w:t xml:space="preserve">Signs of the Times" </w:t>
      </w:r>
      <w:r w:rsidRPr="00A80F06">
        <w:rPr>
          <w:rStyle w:val="hps"/>
          <w:i/>
          <w:iCs/>
          <w:sz w:val="20"/>
          <w:szCs w:val="20"/>
          <w:lang w:val="en-US"/>
        </w:rPr>
        <w:t>published in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March 2004 by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Waldemar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Dabrowski</w:t>
      </w:r>
      <w:r w:rsidRPr="00A80F06">
        <w:rPr>
          <w:i/>
          <w:iCs/>
          <w:sz w:val="20"/>
          <w:szCs w:val="20"/>
          <w:lang w:val="en-US"/>
        </w:rPr>
        <w:t>, Minister of Culture.</w:t>
      </w:r>
    </w:p>
    <w:p w:rsidR="00FC554C" w:rsidRPr="00DD1C74" w:rsidRDefault="00FC554C" w:rsidP="00DD1C74">
      <w:pPr>
        <w:spacing w:before="100" w:beforeAutospacing="1" w:after="100" w:afterAutospacing="1"/>
        <w:rPr>
          <w:i/>
          <w:iCs/>
          <w:sz w:val="20"/>
          <w:szCs w:val="20"/>
          <w:lang w:val="en-US"/>
        </w:rPr>
      </w:pPr>
      <w:r w:rsidRPr="00A80F06">
        <w:rPr>
          <w:rStyle w:val="hps"/>
          <w:i/>
          <w:iCs/>
          <w:sz w:val="20"/>
          <w:szCs w:val="20"/>
          <w:lang w:val="en-US"/>
        </w:rPr>
        <w:t>For over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eight years of running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the Association, we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have gathered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an impressive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collection of over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200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works</w:t>
      </w:r>
      <w:r w:rsidRPr="00A80F06">
        <w:rPr>
          <w:i/>
          <w:iCs/>
          <w:sz w:val="20"/>
          <w:szCs w:val="20"/>
          <w:lang w:val="en-US"/>
        </w:rPr>
        <w:t xml:space="preserve">, </w:t>
      </w:r>
      <w:r w:rsidRPr="00A80F06">
        <w:rPr>
          <w:rStyle w:val="hps"/>
          <w:i/>
          <w:iCs/>
          <w:sz w:val="20"/>
          <w:szCs w:val="20"/>
          <w:lang w:val="en-US"/>
        </w:rPr>
        <w:t>which is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systematically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expanded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with the support of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the Ministry of Culture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and National Heritage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and Local Government</w:t>
      </w:r>
      <w:r w:rsidRPr="00A80F06">
        <w:rPr>
          <w:i/>
          <w:iCs/>
          <w:sz w:val="20"/>
          <w:szCs w:val="20"/>
          <w:lang w:val="en-US"/>
        </w:rPr>
        <w:t xml:space="preserve">, especially </w:t>
      </w:r>
      <w:r w:rsidRPr="00A80F06">
        <w:rPr>
          <w:rStyle w:val="hps"/>
          <w:i/>
          <w:iCs/>
          <w:sz w:val="20"/>
          <w:szCs w:val="20"/>
          <w:lang w:val="en-US"/>
        </w:rPr>
        <w:t xml:space="preserve">the </w:t>
      </w:r>
      <w:r w:rsidRPr="00DD1C74">
        <w:rPr>
          <w:i/>
          <w:iCs/>
          <w:sz w:val="20"/>
          <w:szCs w:val="20"/>
          <w:lang w:val="en-US"/>
        </w:rPr>
        <w:t>West Pomerania Province</w:t>
      </w:r>
      <w:r w:rsidRPr="00A80F06">
        <w:rPr>
          <w:rStyle w:val="hps"/>
          <w:i/>
          <w:iCs/>
          <w:sz w:val="20"/>
          <w:szCs w:val="20"/>
          <w:lang w:val="en-US"/>
        </w:rPr>
        <w:t xml:space="preserve"> Marshal's Office</w:t>
      </w:r>
      <w:r w:rsidRPr="00A80F06">
        <w:rPr>
          <w:i/>
          <w:iCs/>
          <w:sz w:val="20"/>
          <w:szCs w:val="20"/>
          <w:lang w:val="en-US"/>
        </w:rPr>
        <w:t xml:space="preserve">. </w:t>
      </w:r>
      <w:r w:rsidRPr="00A80F06">
        <w:rPr>
          <w:rStyle w:val="hps"/>
          <w:i/>
          <w:iCs/>
          <w:sz w:val="20"/>
          <w:szCs w:val="20"/>
          <w:lang w:val="en-US"/>
        </w:rPr>
        <w:t>In the opinion of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critics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and art historians,</w:t>
      </w:r>
      <w:r w:rsidRPr="00A80F06">
        <w:rPr>
          <w:i/>
          <w:iCs/>
          <w:sz w:val="20"/>
          <w:szCs w:val="20"/>
          <w:lang w:val="en-US"/>
        </w:rPr>
        <w:t xml:space="preserve"> who has </w:t>
      </w:r>
      <w:r w:rsidRPr="00A80F06">
        <w:rPr>
          <w:rStyle w:val="hps"/>
          <w:i/>
          <w:iCs/>
          <w:sz w:val="20"/>
          <w:szCs w:val="20"/>
          <w:lang w:val="en-US"/>
        </w:rPr>
        <w:t>summarized the National Culture Programme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atn"/>
          <w:i/>
          <w:iCs/>
          <w:sz w:val="20"/>
          <w:szCs w:val="20"/>
          <w:lang w:val="en-US"/>
        </w:rPr>
        <w:t>"</w:t>
      </w:r>
      <w:r w:rsidRPr="00A80F06">
        <w:rPr>
          <w:i/>
          <w:iCs/>
          <w:sz w:val="20"/>
          <w:szCs w:val="20"/>
          <w:lang w:val="en-US"/>
        </w:rPr>
        <w:t xml:space="preserve">Signs of the Times",  the </w:t>
      </w:r>
      <w:r w:rsidRPr="00A80F06">
        <w:rPr>
          <w:rStyle w:val="hps"/>
          <w:i/>
          <w:iCs/>
          <w:sz w:val="20"/>
          <w:szCs w:val="20"/>
          <w:lang w:val="en-US"/>
        </w:rPr>
        <w:t>program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was carried out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very efficiently, especially in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Szczecin.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The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collection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formed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the basis of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a series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of promotional and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educational projects</w:t>
      </w:r>
      <w:r w:rsidRPr="00A80F06">
        <w:rPr>
          <w:i/>
          <w:iCs/>
          <w:sz w:val="20"/>
          <w:szCs w:val="20"/>
          <w:lang w:val="en-US"/>
        </w:rPr>
        <w:t>. Mainly, w</w:t>
      </w:r>
      <w:r w:rsidRPr="00A80F06">
        <w:rPr>
          <w:rStyle w:val="hps"/>
          <w:i/>
          <w:iCs/>
          <w:sz w:val="20"/>
          <w:szCs w:val="20"/>
          <w:lang w:val="en-US"/>
        </w:rPr>
        <w:t>e are inspired by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meetings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with the audience,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especially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in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unusual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spaces</w:t>
      </w:r>
      <w:r w:rsidRPr="00A80F06">
        <w:rPr>
          <w:i/>
          <w:iCs/>
          <w:sz w:val="20"/>
          <w:szCs w:val="20"/>
          <w:lang w:val="en-US"/>
        </w:rPr>
        <w:t xml:space="preserve">: </w:t>
      </w:r>
      <w:r w:rsidRPr="00A80F06">
        <w:rPr>
          <w:rStyle w:val="hps"/>
          <w:i/>
          <w:iCs/>
          <w:sz w:val="20"/>
          <w:szCs w:val="20"/>
          <w:lang w:val="en-US"/>
        </w:rPr>
        <w:t>churches</w:t>
      </w:r>
      <w:r w:rsidRPr="00A80F06">
        <w:rPr>
          <w:i/>
          <w:iCs/>
          <w:sz w:val="20"/>
          <w:szCs w:val="20"/>
          <w:lang w:val="en-US"/>
        </w:rPr>
        <w:t xml:space="preserve">, </w:t>
      </w:r>
      <w:r w:rsidRPr="00A80F06">
        <w:rPr>
          <w:rStyle w:val="hps"/>
          <w:i/>
          <w:iCs/>
          <w:sz w:val="20"/>
          <w:szCs w:val="20"/>
          <w:lang w:val="en-US"/>
        </w:rPr>
        <w:t>office buildings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and</w:t>
      </w:r>
      <w:r w:rsidRPr="00A80F06">
        <w:rPr>
          <w:i/>
          <w:iCs/>
          <w:sz w:val="20"/>
          <w:szCs w:val="20"/>
          <w:lang w:val="en-US"/>
        </w:rPr>
        <w:t xml:space="preserve"> </w:t>
      </w:r>
      <w:r w:rsidRPr="00A80F06">
        <w:rPr>
          <w:rStyle w:val="hps"/>
          <w:i/>
          <w:iCs/>
          <w:sz w:val="20"/>
          <w:szCs w:val="20"/>
          <w:lang w:val="en-US"/>
        </w:rPr>
        <w:t>public spaces.</w:t>
      </w:r>
    </w:p>
    <w:p w:rsidR="00FC554C" w:rsidRPr="00DD1C74" w:rsidRDefault="00FC554C" w:rsidP="00DD1C74">
      <w:pPr>
        <w:spacing w:before="100" w:beforeAutospacing="1" w:after="100" w:afterAutospacing="1"/>
        <w:outlineLvl w:val="1"/>
        <w:rPr>
          <w:sz w:val="20"/>
          <w:szCs w:val="20"/>
          <w:lang w:val="en-US"/>
        </w:rPr>
      </w:pPr>
      <w:r w:rsidRPr="00DD1C74">
        <w:rPr>
          <w:b/>
          <w:bCs/>
          <w:sz w:val="20"/>
          <w:szCs w:val="20"/>
          <w:lang w:val="en-US"/>
        </w:rPr>
        <w:t>dr hab. Agata Zbylut</w:t>
      </w:r>
      <w:r w:rsidRPr="00DD1C74">
        <w:rPr>
          <w:sz w:val="20"/>
          <w:szCs w:val="20"/>
          <w:lang w:val="en-US"/>
        </w:rPr>
        <w:br/>
        <w:t xml:space="preserve">president of </w:t>
      </w:r>
      <w:r w:rsidRPr="00A80F06">
        <w:rPr>
          <w:rStyle w:val="hpsalt-edited"/>
          <w:sz w:val="20"/>
          <w:szCs w:val="20"/>
          <w:lang w:val="en-US"/>
        </w:rPr>
        <w:t>Association of</w:t>
      </w:r>
      <w:r w:rsidRPr="00A80F06">
        <w:rPr>
          <w:sz w:val="20"/>
          <w:szCs w:val="20"/>
          <w:lang w:val="en-US"/>
        </w:rPr>
        <w:t xml:space="preserve"> </w:t>
      </w:r>
      <w:r w:rsidRPr="00A80F06">
        <w:rPr>
          <w:rStyle w:val="hpsalt-edited"/>
          <w:sz w:val="20"/>
          <w:szCs w:val="20"/>
          <w:lang w:val="en-US"/>
        </w:rPr>
        <w:t xml:space="preserve">Zachęta </w:t>
      </w:r>
      <w:r w:rsidRPr="00A80F06">
        <w:rPr>
          <w:sz w:val="20"/>
          <w:szCs w:val="20"/>
          <w:lang w:val="en-US"/>
        </w:rPr>
        <w:t xml:space="preserve">- </w:t>
      </w:r>
      <w:r w:rsidRPr="00A80F06">
        <w:rPr>
          <w:rStyle w:val="hps"/>
          <w:sz w:val="20"/>
          <w:szCs w:val="20"/>
          <w:lang w:val="en-US"/>
        </w:rPr>
        <w:t>Contemporary Art</w:t>
      </w:r>
      <w:r w:rsidRPr="00A80F06">
        <w:rPr>
          <w:sz w:val="20"/>
          <w:szCs w:val="20"/>
          <w:lang w:val="en-US"/>
        </w:rPr>
        <w:t xml:space="preserve"> Gallery in Szczecin</w:t>
      </w:r>
    </w:p>
    <w:p w:rsidR="00FC554C" w:rsidRDefault="00FC554C" w:rsidP="00D63786">
      <w:pPr>
        <w:spacing w:before="100" w:beforeAutospacing="1" w:after="100" w:afterAutospacing="1"/>
        <w:outlineLvl w:val="1"/>
        <w:rPr>
          <w:sz w:val="18"/>
          <w:szCs w:val="18"/>
          <w:lang w:val="en-US"/>
        </w:rPr>
      </w:pPr>
      <w:r w:rsidRPr="001E71CE">
        <w:rPr>
          <w:noProof/>
          <w:sz w:val="18"/>
          <w:szCs w:val="18"/>
          <w:lang w:eastAsia="pl-PL"/>
        </w:rPr>
        <w:pict>
          <v:shape id="_x0000_i1026" type="#_x0000_t75" alt="logo_Zacheta_black.jpg" style="width:105pt;height:30.75pt;visibility:visible">
            <v:imagedata r:id="rId4" o:title=""/>
          </v:shape>
        </w:pict>
      </w:r>
    </w:p>
    <w:p w:rsidR="00FC554C" w:rsidRDefault="00FC554C" w:rsidP="00D63786">
      <w:pPr>
        <w:spacing w:before="100" w:beforeAutospacing="1" w:after="100" w:afterAutospacing="1"/>
        <w:outlineLvl w:val="1"/>
        <w:rPr>
          <w:sz w:val="18"/>
          <w:szCs w:val="18"/>
          <w:lang w:val="en-US"/>
        </w:rPr>
      </w:pPr>
      <w:r w:rsidRPr="001431B8">
        <w:rPr>
          <w:sz w:val="18"/>
          <w:szCs w:val="18"/>
          <w:lang w:val="en-US"/>
        </w:rPr>
        <w:t>The Regional Collection of Zachęta Contemporary Art Gallery in Szczecin is created with the support of the Ministry of Culture and National Heritage  and the West Pomerania Province Marshal's Office.</w:t>
      </w:r>
    </w:p>
    <w:p w:rsidR="00FC554C" w:rsidRDefault="00FC554C" w:rsidP="00D63786">
      <w:pPr>
        <w:spacing w:before="100" w:beforeAutospacing="1" w:after="100" w:afterAutospacing="1"/>
        <w:outlineLvl w:val="1"/>
        <w:rPr>
          <w:sz w:val="18"/>
          <w:szCs w:val="18"/>
          <w:lang w:val="en-US"/>
        </w:rPr>
      </w:pPr>
    </w:p>
    <w:p w:rsidR="00FC554C" w:rsidRPr="001431B8" w:rsidRDefault="00FC554C" w:rsidP="00D63786">
      <w:pPr>
        <w:spacing w:before="100" w:beforeAutospacing="1" w:after="100" w:afterAutospacing="1"/>
        <w:outlineLvl w:val="1"/>
        <w:rPr>
          <w:sz w:val="18"/>
          <w:szCs w:val="18"/>
          <w:lang w:val="en-US"/>
        </w:rPr>
      </w:pPr>
    </w:p>
    <w:p w:rsidR="00FC554C" w:rsidRDefault="00FC554C" w:rsidP="0089240B">
      <w:pPr>
        <w:rPr>
          <w:lang w:val="en-US"/>
        </w:rPr>
      </w:pPr>
    </w:p>
    <w:p w:rsidR="00FC554C" w:rsidRDefault="00FC554C" w:rsidP="0089240B">
      <w:pPr>
        <w:rPr>
          <w:lang w:val="en-US"/>
        </w:rPr>
      </w:pPr>
    </w:p>
    <w:p w:rsidR="00FC554C" w:rsidRPr="00DD1C74" w:rsidRDefault="00FC554C" w:rsidP="0089240B">
      <w:pPr>
        <w:rPr>
          <w:lang w:val="en-US"/>
        </w:rPr>
      </w:pPr>
    </w:p>
    <w:sectPr w:rsidR="00FC554C" w:rsidRPr="00DD1C74" w:rsidSect="00745AB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E4D"/>
    <w:rsid w:val="000138FD"/>
    <w:rsid w:val="001431B8"/>
    <w:rsid w:val="00187FA5"/>
    <w:rsid w:val="001E71CE"/>
    <w:rsid w:val="002B59B7"/>
    <w:rsid w:val="00316067"/>
    <w:rsid w:val="00320CE2"/>
    <w:rsid w:val="003A4BBC"/>
    <w:rsid w:val="003E6739"/>
    <w:rsid w:val="005E1914"/>
    <w:rsid w:val="00727E4D"/>
    <w:rsid w:val="00745AB8"/>
    <w:rsid w:val="0089240B"/>
    <w:rsid w:val="008F171B"/>
    <w:rsid w:val="00902020"/>
    <w:rsid w:val="00A37600"/>
    <w:rsid w:val="00A558F1"/>
    <w:rsid w:val="00A80F06"/>
    <w:rsid w:val="00BA7DCF"/>
    <w:rsid w:val="00BC11A9"/>
    <w:rsid w:val="00CD1E28"/>
    <w:rsid w:val="00CF6B6F"/>
    <w:rsid w:val="00D429C0"/>
    <w:rsid w:val="00D63786"/>
    <w:rsid w:val="00DD1C74"/>
    <w:rsid w:val="00DF7459"/>
    <w:rsid w:val="00E27D28"/>
    <w:rsid w:val="00EA53E2"/>
    <w:rsid w:val="00FC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2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0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8F171B"/>
  </w:style>
  <w:style w:type="character" w:customStyle="1" w:styleId="hpsalt-edited">
    <w:name w:val="hps alt-edited"/>
    <w:basedOn w:val="DefaultParagraphFont"/>
    <w:uiPriority w:val="99"/>
    <w:rsid w:val="00DD1C74"/>
  </w:style>
  <w:style w:type="character" w:customStyle="1" w:styleId="hpsatn">
    <w:name w:val="hps atn"/>
    <w:basedOn w:val="DefaultParagraphFont"/>
    <w:uiPriority w:val="99"/>
    <w:rsid w:val="00DD1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583</Words>
  <Characters>3498</Characters>
  <Application>Microsoft Office Outlook</Application>
  <DocSecurity>0</DocSecurity>
  <Lines>0</Lines>
  <Paragraphs>0</Paragraphs>
  <ScaleCrop>false</ScaleCrop>
  <Company>Galeria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Fundacja Rodziny Staraków zaprasza na otwarcie wystawy w Spectra Art Space</dc:title>
  <dc:subject/>
  <dc:creator>Galeria</dc:creator>
  <cp:keywords/>
  <dc:description/>
  <cp:lastModifiedBy>Łukasz Ceroński</cp:lastModifiedBy>
  <cp:revision>2</cp:revision>
  <cp:lastPrinted>2013-06-13T15:18:00Z</cp:lastPrinted>
  <dcterms:created xsi:type="dcterms:W3CDTF">2013-06-26T22:56:00Z</dcterms:created>
  <dcterms:modified xsi:type="dcterms:W3CDTF">2013-06-26T22:56:00Z</dcterms:modified>
</cp:coreProperties>
</file>